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239282C" w:rsidP="6239282C" w:rsidRDefault="6239282C" w14:paraId="59FDEC25" w14:textId="5A67D81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4EA1440D" w:rsidP="6239282C" w:rsidRDefault="4EA1440D" w14:paraId="28419B7C" w14:textId="5507DE4A">
      <w:pPr>
        <w:pStyle w:val="Heading1"/>
        <w:rPr>
          <w:rFonts w:ascii="Atkinson Hyperlegible" w:hAnsi="Atkinson Hyperlegible" w:eastAsia="Atkinson Hyperlegible" w:cs="Atkinson Hyperlegible"/>
          <w:noProof w:val="0"/>
          <w:lang w:val="en-US"/>
        </w:rPr>
      </w:pPr>
      <w:r w:rsidRPr="6239282C" w:rsidR="4EA1440D">
        <w:rPr>
          <w:rFonts w:ascii="Atkinson Hyperlegible" w:hAnsi="Atkinson Hyperlegible" w:eastAsia="Atkinson Hyperlegible" w:cs="Atkinson Hyperlegible"/>
          <w:noProof w:val="0"/>
          <w:lang w:val="en-US"/>
        </w:rPr>
        <w:t xml:space="preserve">TLA Disability Inclusion Statement </w:t>
      </w:r>
    </w:p>
    <w:p w:rsidR="4EA1440D" w:rsidP="6239282C" w:rsidRDefault="4EA1440D" w14:paraId="5C007EDF" w14:textId="5CFED48C">
      <w:pPr>
        <w:pStyle w:val="Normal"/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US"/>
        </w:rPr>
      </w:pPr>
      <w:r w:rsidRPr="6239282C" w:rsidR="4EA1440D">
        <w:rPr>
          <w:rFonts w:ascii="Atkinson Hyperlegible" w:hAnsi="Atkinson Hyperlegible" w:eastAsia="Atkinson Hyperlegible" w:cs="Atkinson Hyperlegible"/>
          <w:noProof w:val="0"/>
          <w:sz w:val="32"/>
          <w:szCs w:val="32"/>
          <w:lang w:val="en-US"/>
        </w:rPr>
        <w:t>March 2026</w:t>
      </w:r>
    </w:p>
    <w:p xmlns:wp14="http://schemas.microsoft.com/office/word/2010/wordml" w:rsidP="6239282C" wp14:paraId="78491313" wp14:textId="0DA457A5">
      <w:pPr>
        <w:pStyle w:val="Normal"/>
        <w:rPr>
          <w:rFonts w:ascii="Atkinson Hyperlegible" w:hAnsi="Atkinson Hyperlegible" w:eastAsia="Atkinson Hyperlegible" w:cs="Atkinson Hyperlegibl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282C" w:rsidR="77EE0F47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US"/>
        </w:rPr>
        <w:t xml:space="preserve">Toy Libraries Australia celebrates everyone for who they are and how they play. We believe diversity is a strength that enriches every toy library and our communities. We are committed to a culture of listening to, valuing, and supporting all people. This is why we continually seek to </w:t>
      </w:r>
      <w:bookmarkStart w:name="_Int_4MQ1ze1D" w:id="952473582"/>
      <w:r w:rsidRPr="6239282C" w:rsidR="77EE0F47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US"/>
        </w:rPr>
        <w:t>build on</w:t>
      </w:r>
      <w:bookmarkEnd w:id="952473582"/>
      <w:r w:rsidRPr="6239282C" w:rsidR="77EE0F47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US"/>
        </w:rPr>
        <w:t xml:space="preserve"> </w:t>
      </w:r>
      <w:r w:rsidRPr="6239282C" w:rsidR="77EE0F47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US"/>
        </w:rPr>
        <w:t>inclusiv</w:t>
      </w:r>
      <w:r w:rsidRPr="6239282C" w:rsidR="77EE0F47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US"/>
        </w:rPr>
        <w:t>e practices that strengthen play, connection, access, and belonging.</w:t>
      </w:r>
    </w:p>
    <w:p xmlns:wp14="http://schemas.microsoft.com/office/word/2010/wordml" w:rsidP="6239282C" wp14:paraId="42432C7C" wp14:textId="441D4AA9">
      <w:pPr>
        <w:pStyle w:val="Normal"/>
        <w:rPr>
          <w:rFonts w:ascii="Atkinson Hyperlegible" w:hAnsi="Atkinson Hyperlegible" w:eastAsia="Atkinson Hyperlegible" w:cs="Atkinson Hyperlegibl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282C" w:rsidR="77EE0F47">
        <w:rPr>
          <w:rFonts w:ascii="Atkinson Hyperlegible" w:hAnsi="Atkinson Hyperlegible" w:eastAsia="Atkinson Hyperlegible" w:cs="Atkinson Hyperlegibl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We know that meaningful inclusion starts with genuine </w:t>
      </w:r>
      <w:r w:rsidRPr="6239282C" w:rsidR="77EE0F47">
        <w:rPr>
          <w:rFonts w:ascii="Atkinson Hyperlegible" w:hAnsi="Atkinson Hyperlegible" w:eastAsia="Atkinson Hyperlegible" w:cs="Atkinson Hyperlegibl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collaboration and</w:t>
      </w:r>
      <w:r w:rsidRPr="6239282C" w:rsidR="77EE0F47">
        <w:rPr>
          <w:rFonts w:ascii="Atkinson Hyperlegible" w:hAnsi="Atkinson Hyperlegible" w:eastAsia="Atkinson Hyperlegible" w:cs="Atkinson Hyperlegibl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thoughtful action. By working with people with lived experiences of disabilities, we can make changes that are community-led, relevant, and sustainable.</w:t>
      </w:r>
    </w:p>
    <w:p xmlns:wp14="http://schemas.microsoft.com/office/word/2010/wordml" wp14:paraId="2C078E63" wp14:textId="6291C19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4MQ1ze1D" int2:invalidationBookmarkName="" int2:hashCode="K8ubheukv0p/EA" int2:id="Dcn5qOHw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831B70"/>
    <w:rsid w:val="0F45BC40"/>
    <w:rsid w:val="23B2FE0B"/>
    <w:rsid w:val="3C0D5501"/>
    <w:rsid w:val="4EA1440D"/>
    <w:rsid w:val="55831B70"/>
    <w:rsid w:val="5D37DE14"/>
    <w:rsid w:val="6239282C"/>
    <w:rsid w:val="77EE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31B70"/>
  <w15:chartTrackingRefBased/>
  <w15:docId w15:val="{50A582FD-B68C-4DE2-ADCF-F3567A3D9D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239282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0785699c634a47c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50EC8A5E62547B6ECA6629D783B30" ma:contentTypeVersion="14" ma:contentTypeDescription="Create a new document." ma:contentTypeScope="" ma:versionID="3b075ac0d5fbd512218fe9df7c0f8ae1">
  <xsd:schema xmlns:xsd="http://www.w3.org/2001/XMLSchema" xmlns:xs="http://www.w3.org/2001/XMLSchema" xmlns:p="http://schemas.microsoft.com/office/2006/metadata/properties" xmlns:ns2="750b5b4f-1051-4c9d-93f6-db60de5432d1" xmlns:ns3="0b2024a8-c2fe-416b-a4c3-23957d182937" targetNamespace="http://schemas.microsoft.com/office/2006/metadata/properties" ma:root="true" ma:fieldsID="bd4afc27a4e72a7955af6f7997775495" ns2:_="" ns3:_="">
    <xsd:import namespace="750b5b4f-1051-4c9d-93f6-db60de5432d1"/>
    <xsd:import namespace="0b2024a8-c2fe-416b-a4c3-23957d182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b5b4f-1051-4c9d-93f6-db60de543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5e98f08-4cae-46f4-9e6e-c39984dc06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024a8-c2fe-416b-a4c3-23957d1829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897788-7d3b-45b5-b4fe-52776bacc166}" ma:internalName="TaxCatchAll" ma:showField="CatchAllData" ma:web="0b2024a8-c2fe-416b-a4c3-23957d1829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024a8-c2fe-416b-a4c3-23957d182937" xsi:nil="true"/>
    <lcf76f155ced4ddcb4097134ff3c332f xmlns="750b5b4f-1051-4c9d-93f6-db60de5432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F17BF2-8D1B-4816-A5A9-4D434BAEB321}"/>
</file>

<file path=customXml/itemProps2.xml><?xml version="1.0" encoding="utf-8"?>
<ds:datastoreItem xmlns:ds="http://schemas.openxmlformats.org/officeDocument/2006/customXml" ds:itemID="{459466DC-186D-4E4B-A748-4F016B935757}"/>
</file>

<file path=customXml/itemProps3.xml><?xml version="1.0" encoding="utf-8"?>
<ds:datastoreItem xmlns:ds="http://schemas.openxmlformats.org/officeDocument/2006/customXml" ds:itemID="{E1DA17B6-DBFA-4900-8837-72AFE2B368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Zoe Houstein</dc:creator>
  <keywords/>
  <dc:description/>
  <lastModifiedBy>Zoe Houstein</lastModifiedBy>
  <dcterms:created xsi:type="dcterms:W3CDTF">2026-03-30T09:36:32.0000000Z</dcterms:created>
  <dcterms:modified xsi:type="dcterms:W3CDTF">2026-03-30T09:39:52.4407488Z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0x010100BB250EC8A5E62547B6ECA6629D783B30</vt:lpwstr>
  </property>
  <property fmtid="{D5CDD505-2E9C-101B-9397-08002B2CF9AE}" pid="3" name="MediaServiceImageTags">
    <vt:lpwstr/>
  </property>
</Properties>
</file>